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after="240" w:afterLines="100"/>
        <w:ind w:firstLine="296" w:firstLineChars="100"/>
        <w:rPr>
          <w:rFonts w:ascii="黑体" w:eastAsia="黑体"/>
          <w:spacing w:val="-12"/>
          <w:sz w:val="32"/>
          <w:szCs w:val="32"/>
        </w:rPr>
      </w:pPr>
      <w:r>
        <w:rPr>
          <w:rFonts w:hint="eastAsia" w:ascii="黑体" w:eastAsia="黑体"/>
          <w:spacing w:val="-12"/>
          <w:sz w:val="32"/>
          <w:szCs w:val="32"/>
        </w:rPr>
        <w:t xml:space="preserve">表4  </w:t>
      </w:r>
      <w:r>
        <w:rPr>
          <w:rFonts w:hint="eastAsia" w:ascii="黑体" w:eastAsia="黑体"/>
          <w:spacing w:val="-12"/>
          <w:sz w:val="32"/>
          <w:szCs w:val="32"/>
          <w:lang w:eastAsia="zh-CN"/>
        </w:rPr>
        <w:t>沧州师范学院</w:t>
      </w:r>
      <w:r>
        <w:rPr>
          <w:rFonts w:hint="eastAsia" w:ascii="黑体" w:eastAsia="黑体"/>
          <w:spacing w:val="-12"/>
          <w:sz w:val="32"/>
          <w:szCs w:val="32"/>
        </w:rPr>
        <w:t>教学信息处理情况表（</w:t>
      </w:r>
      <w:r>
        <w:rPr>
          <w:rFonts w:hint="eastAsia" w:ascii="楷体" w:hAnsi="楷体" w:eastAsia="楷体" w:cs="宋体"/>
          <w:spacing w:val="-12"/>
          <w:sz w:val="32"/>
          <w:szCs w:val="32"/>
        </w:rPr>
        <w:t>教学单位或职能部门）</w:t>
      </w:r>
    </w:p>
    <w:p>
      <w:pPr>
        <w:spacing w:before="120" w:beforeLines="50" w:line="360" w:lineRule="auto"/>
        <w:rPr>
          <w:sz w:val="24"/>
        </w:rPr>
      </w:pPr>
      <w:r>
        <w:rPr>
          <w:rFonts w:hint="eastAsia"/>
          <w:sz w:val="24"/>
        </w:rPr>
        <w:t>教学单位（职能部门）：</w:t>
      </w:r>
    </w:p>
    <w:tbl>
      <w:tblPr>
        <w:tblStyle w:val="4"/>
        <w:tblW w:w="9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8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8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处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结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采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取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的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措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施</w:t>
            </w:r>
          </w:p>
        </w:tc>
        <w:tc>
          <w:tcPr>
            <w:tcW w:w="8805" w:type="dxa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line="360" w:lineRule="auto"/>
              <w:ind w:firstLine="360" w:firstLineChars="15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经办人签字：                 分管领导签字：            （公章）</w:t>
            </w:r>
          </w:p>
          <w:p>
            <w:pPr>
              <w:spacing w:line="360" w:lineRule="auto"/>
              <w:ind w:firstLine="6000" w:firstLineChars="25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注</w:t>
            </w:r>
          </w:p>
        </w:tc>
        <w:tc>
          <w:tcPr>
            <w:tcW w:w="8805" w:type="dxa"/>
          </w:tcPr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  <w:p>
            <w:pPr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jc w:val="right"/>
        <w:rPr>
          <w:sz w:val="24"/>
        </w:rPr>
      </w:pPr>
      <w:r>
        <w:rPr>
          <w:rFonts w:hint="eastAsia"/>
          <w:sz w:val="24"/>
        </w:rPr>
        <w:t>教学质量</w:t>
      </w:r>
      <w:r>
        <w:rPr>
          <w:rFonts w:hint="eastAsia"/>
          <w:sz w:val="24"/>
          <w:lang w:eastAsia="zh-CN"/>
        </w:rPr>
        <w:t>监控</w:t>
      </w:r>
      <w:r>
        <w:rPr>
          <w:rFonts w:hint="eastAsia"/>
          <w:sz w:val="24"/>
        </w:rPr>
        <w:t>中心制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701" w:bottom="1418" w:left="1701" w:header="851" w:footer="850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20083756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right"/>
          <w:rPr>
            <w:sz w:val="21"/>
            <w:szCs w:val="21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7 -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7194068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2 -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DkzNGEwMjUyMjA4YzNlZTBjNmM5MDZkNGFmNWYifQ=="/>
  </w:docVars>
  <w:rsids>
    <w:rsidRoot w:val="00000000"/>
    <w:rsid w:val="2CE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2023-06-10T06:21:34Z</dcterms:created>
  <dc:creator>lecoo</dc:creator>
  <cp:lastModifiedBy>梦﹡依然</cp:lastModifiedBy>
  <dcterms:modified xsi:type="dcterms:W3CDTF">2023-06-10T06:21:48Z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B92C807B7EF04C9DAFDC3C6762D77B6B_12</vt:lpwstr>
  </property>
</Properties>
</file>